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9A" w:rsidRPr="00F14DC4" w:rsidRDefault="008E269A" w:rsidP="008E269A">
      <w:pPr>
        <w:rPr>
          <w:rFonts w:ascii="ＭＳ Ｐゴシック" w:hAnsi="ＭＳ Ｐゴシック"/>
          <w:color w:val="000000"/>
          <w:sz w:val="24"/>
          <w:szCs w:val="24"/>
        </w:rPr>
      </w:pPr>
      <w:r w:rsidRPr="00F14DC4">
        <w:rPr>
          <w:rFonts w:ascii="ＭＳ Ｐゴシック" w:hAnsi="ＭＳ Ｐゴシック" w:hint="eastAsia"/>
          <w:sz w:val="24"/>
          <w:szCs w:val="24"/>
        </w:rPr>
        <w:t xml:space="preserve">タイトル： </w:t>
      </w:r>
      <w:r w:rsidRPr="00F14DC4">
        <w:rPr>
          <w:rFonts w:ascii="ＭＳ Ｐゴシック" w:hAnsi="ＭＳ Ｐゴシック"/>
          <w:color w:val="333333"/>
          <w:sz w:val="24"/>
          <w:szCs w:val="24"/>
        </w:rPr>
        <w:t>Journal of Diabetes Investigation</w:t>
      </w:r>
      <w:r w:rsidR="00F14DC4">
        <w:rPr>
          <w:rFonts w:ascii="ＭＳ Ｐゴシック" w:hAnsi="ＭＳ Ｐゴシック" w:hint="eastAsia"/>
          <w:color w:val="333333"/>
          <w:sz w:val="24"/>
          <w:szCs w:val="24"/>
        </w:rPr>
        <w:t>、</w:t>
      </w:r>
      <w:r w:rsidRPr="00F14DC4">
        <w:rPr>
          <w:rFonts w:ascii="ＭＳ Ｐゴシック" w:hAnsi="ＭＳ Ｐゴシック" w:hint="eastAsia"/>
          <w:color w:val="222222"/>
          <w:sz w:val="24"/>
          <w:szCs w:val="24"/>
        </w:rPr>
        <w:t>最高のインパクトファクターを達成</w:t>
      </w:r>
    </w:p>
    <w:p w:rsidR="006128E3" w:rsidRPr="00F14DC4" w:rsidRDefault="006128E3" w:rsidP="00855318">
      <w:pPr>
        <w:rPr>
          <w:rFonts w:ascii="ＭＳ Ｐゴシック" w:hAnsi="ＭＳ Ｐゴシック"/>
          <w:sz w:val="24"/>
          <w:szCs w:val="24"/>
        </w:rPr>
      </w:pPr>
    </w:p>
    <w:p w:rsidR="006128E3" w:rsidRPr="00F14DC4" w:rsidRDefault="006128E3" w:rsidP="00855318">
      <w:pPr>
        <w:rPr>
          <w:rFonts w:ascii="ＭＳ Ｐゴシック" w:hAnsi="ＭＳ Ｐゴシック"/>
          <w:sz w:val="24"/>
          <w:szCs w:val="24"/>
        </w:rPr>
      </w:pPr>
    </w:p>
    <w:p w:rsidR="00855318" w:rsidRPr="00F14DC4" w:rsidRDefault="00855318" w:rsidP="00855318">
      <w:pPr>
        <w:rPr>
          <w:rFonts w:ascii="ＭＳ Ｐゴシック" w:hAnsi="ＭＳ Ｐゴシック"/>
          <w:sz w:val="24"/>
          <w:szCs w:val="24"/>
        </w:rPr>
      </w:pPr>
      <w:r w:rsidRPr="00F14DC4">
        <w:rPr>
          <w:rFonts w:ascii="ＭＳ Ｐゴシック" w:hAnsi="ＭＳ Ｐゴシック" w:hint="eastAsia"/>
          <w:sz w:val="24"/>
          <w:szCs w:val="24"/>
        </w:rPr>
        <w:t>皆様</w:t>
      </w:r>
    </w:p>
    <w:p w:rsidR="008E269A" w:rsidRPr="00F14DC4" w:rsidRDefault="008E269A" w:rsidP="00855318">
      <w:pPr>
        <w:rPr>
          <w:rFonts w:ascii="ＭＳ Ｐゴシック" w:hAnsi="ＭＳ Ｐゴシック"/>
          <w:sz w:val="24"/>
          <w:szCs w:val="24"/>
        </w:rPr>
      </w:pPr>
    </w:p>
    <w:p w:rsidR="008E269A" w:rsidRPr="00F14DC4" w:rsidRDefault="00855318" w:rsidP="00855318">
      <w:pPr>
        <w:rPr>
          <w:rFonts w:ascii="ＭＳ Ｐゴシック" w:hAnsi="ＭＳ Ｐゴシック"/>
          <w:color w:val="000000"/>
          <w:sz w:val="24"/>
          <w:szCs w:val="24"/>
        </w:rPr>
      </w:pPr>
      <w:r w:rsidRPr="00F14DC4">
        <w:rPr>
          <w:rFonts w:ascii="ＭＳ Ｐゴシック" w:hAnsi="ＭＳ Ｐゴシック" w:hint="eastAsia"/>
          <w:color w:val="000000"/>
          <w:sz w:val="24"/>
          <w:szCs w:val="24"/>
        </w:rPr>
        <w:t>2016/6/14未明に最新のインパクトファクターが発表され</w:t>
      </w:r>
      <w:r w:rsidR="006128E3" w:rsidRPr="00F14DC4">
        <w:rPr>
          <w:rFonts w:ascii="ＭＳ Ｐゴシック" w:hAnsi="ＭＳ Ｐゴシック" w:hint="eastAsia"/>
          <w:color w:val="000000"/>
          <w:sz w:val="24"/>
          <w:szCs w:val="24"/>
        </w:rPr>
        <w:t>、</w:t>
      </w:r>
      <w:r w:rsidR="006128E3" w:rsidRPr="00F14DC4">
        <w:rPr>
          <w:rFonts w:ascii="ＭＳ Ｐゴシック" w:hAnsi="ＭＳ Ｐゴシック"/>
          <w:color w:val="000000"/>
          <w:sz w:val="24"/>
          <w:szCs w:val="24"/>
        </w:rPr>
        <w:t>JDI 2015 Impact Factor</w:t>
      </w:r>
      <w:r w:rsidR="006128E3" w:rsidRPr="00F14DC4">
        <w:rPr>
          <w:rFonts w:ascii="ＭＳ Ｐゴシック" w:hAnsi="ＭＳ Ｐゴシック" w:hint="eastAsia"/>
          <w:color w:val="000000"/>
          <w:sz w:val="24"/>
          <w:szCs w:val="24"/>
        </w:rPr>
        <w:t>は</w:t>
      </w:r>
      <w:r w:rsidR="00AD2568">
        <w:rPr>
          <w:rFonts w:ascii="ＭＳ Ｐゴシック" w:hAnsi="ＭＳ Ｐゴシック" w:hint="eastAsia"/>
          <w:color w:val="222222"/>
          <w:sz w:val="24"/>
          <w:szCs w:val="24"/>
        </w:rPr>
        <w:t>今</w:t>
      </w:r>
      <w:r w:rsidR="006128E3" w:rsidRPr="00F14DC4">
        <w:rPr>
          <w:rFonts w:ascii="ＭＳ Ｐゴシック" w:hAnsi="ＭＳ Ｐゴシック" w:hint="eastAsia"/>
          <w:color w:val="222222"/>
          <w:sz w:val="24"/>
          <w:szCs w:val="24"/>
        </w:rPr>
        <w:t>までその最高の</w:t>
      </w:r>
      <w:r w:rsidR="006128E3" w:rsidRPr="00F14DC4">
        <w:rPr>
          <w:rFonts w:ascii="ＭＳ Ｐゴシック" w:hAnsi="ＭＳ Ｐゴシック"/>
          <w:color w:val="000000"/>
          <w:sz w:val="24"/>
          <w:szCs w:val="24"/>
        </w:rPr>
        <w:t>2.294</w:t>
      </w:r>
      <w:r w:rsidR="006128E3" w:rsidRPr="00F14DC4">
        <w:rPr>
          <w:rFonts w:ascii="ＭＳ Ｐゴシック" w:hAnsi="ＭＳ Ｐゴシック" w:hint="eastAsia"/>
          <w:color w:val="000000"/>
          <w:sz w:val="24"/>
          <w:szCs w:val="24"/>
        </w:rPr>
        <w:t>を獲得しました。</w:t>
      </w:r>
    </w:p>
    <w:p w:rsidR="006128E3" w:rsidRPr="00F14DC4" w:rsidRDefault="006128E3" w:rsidP="00855318">
      <w:pPr>
        <w:rPr>
          <w:rFonts w:ascii="ＭＳ Ｐゴシック" w:hAnsi="ＭＳ Ｐゴシック"/>
          <w:color w:val="000000"/>
          <w:sz w:val="24"/>
          <w:szCs w:val="24"/>
        </w:rPr>
      </w:pPr>
      <w:r w:rsidRPr="00F14DC4">
        <w:rPr>
          <w:rFonts w:ascii="ＭＳ Ｐゴシック" w:hAnsi="ＭＳ Ｐゴシック"/>
          <w:color w:val="000000"/>
          <w:sz w:val="24"/>
          <w:szCs w:val="24"/>
        </w:rPr>
        <w:t>Endocrinology &amp; Metabolism</w:t>
      </w:r>
      <w:r w:rsidRPr="00F14DC4">
        <w:rPr>
          <w:rFonts w:ascii="ＭＳ Ｐゴシック" w:hAnsi="ＭＳ Ｐゴシック" w:hint="eastAsia"/>
          <w:color w:val="000000"/>
          <w:sz w:val="24"/>
          <w:szCs w:val="24"/>
        </w:rPr>
        <w:t>分野における順位は昨年より12位上がり、この分野の医学・科学誌のトップジャーナルへ大きな一歩を踏み出しました。</w:t>
      </w:r>
    </w:p>
    <w:p w:rsidR="005953AC" w:rsidRPr="00F14DC4" w:rsidRDefault="005953AC" w:rsidP="005953AC">
      <w:pPr>
        <w:rPr>
          <w:rFonts w:ascii="ＭＳ Ｐゴシック" w:hAnsi="ＭＳ Ｐゴシック"/>
          <w:color w:val="222222"/>
          <w:sz w:val="24"/>
          <w:szCs w:val="24"/>
        </w:rPr>
      </w:pPr>
    </w:p>
    <w:p w:rsidR="005953AC" w:rsidRPr="00F14DC4" w:rsidRDefault="005953AC" w:rsidP="005953AC">
      <w:pPr>
        <w:rPr>
          <w:rFonts w:ascii="ＭＳ Ｐゴシック" w:hAnsi="ＭＳ Ｐゴシック"/>
          <w:color w:val="222222"/>
          <w:sz w:val="24"/>
          <w:szCs w:val="24"/>
        </w:rPr>
      </w:pPr>
      <w:r w:rsidRPr="00F14DC4">
        <w:rPr>
          <w:rFonts w:ascii="ＭＳ Ｐゴシック" w:hAnsi="ＭＳ Ｐゴシック" w:hint="eastAsia"/>
          <w:color w:val="222222"/>
          <w:sz w:val="24"/>
          <w:szCs w:val="24"/>
        </w:rPr>
        <w:t>この場を借りて、世界トップクラスの編集者、著者と査読者の貢献に感謝申し上げます。</w:t>
      </w:r>
    </w:p>
    <w:p w:rsidR="005953AC" w:rsidRPr="00F14DC4" w:rsidRDefault="005953AC" w:rsidP="005953AC">
      <w:pPr>
        <w:rPr>
          <w:rFonts w:ascii="ＭＳ Ｐゴシック" w:hAnsi="ＭＳ Ｐゴシック"/>
          <w:color w:val="000000"/>
          <w:sz w:val="24"/>
          <w:szCs w:val="24"/>
        </w:rPr>
      </w:pPr>
    </w:p>
    <w:p w:rsidR="006128E3" w:rsidRPr="00F14DC4" w:rsidRDefault="005953AC" w:rsidP="00855318">
      <w:pPr>
        <w:rPr>
          <w:rFonts w:ascii="ＭＳ Ｐゴシック" w:hAnsi="ＭＳ Ｐゴシック"/>
          <w:color w:val="222222"/>
          <w:sz w:val="24"/>
          <w:szCs w:val="24"/>
        </w:rPr>
      </w:pPr>
      <w:r w:rsidRPr="00F14DC4">
        <w:rPr>
          <w:rFonts w:ascii="ＭＳ Ｐゴシック" w:hAnsi="ＭＳ Ｐゴシック" w:hint="eastAsia"/>
          <w:color w:val="000000"/>
          <w:sz w:val="24"/>
          <w:szCs w:val="24"/>
        </w:rPr>
        <w:t>インパクトファクターは</w:t>
      </w:r>
      <w:r w:rsidRPr="00F14DC4">
        <w:rPr>
          <w:rFonts w:ascii="ＭＳ Ｐゴシック" w:hAnsi="ＭＳ Ｐゴシック" w:hint="eastAsia"/>
          <w:color w:val="222222"/>
          <w:sz w:val="24"/>
          <w:szCs w:val="24"/>
        </w:rPr>
        <w:t>ジャーナルの品質を評価するためのツールとして使用されています。 2015年インパクトファクターは2013年と2014年に発表された論文がどれだけ2015年引用されたことを表します。</w:t>
      </w:r>
    </w:p>
    <w:p w:rsidR="00F14DC4" w:rsidRPr="00F14DC4" w:rsidRDefault="00F14DC4" w:rsidP="00855318">
      <w:pPr>
        <w:rPr>
          <w:rFonts w:ascii="ＭＳ Ｐゴシック" w:hAnsi="ＭＳ Ｐゴシック"/>
          <w:color w:val="222222"/>
          <w:sz w:val="24"/>
          <w:szCs w:val="24"/>
        </w:rPr>
      </w:pPr>
    </w:p>
    <w:p w:rsidR="00F14DC4" w:rsidRPr="00F14DC4" w:rsidRDefault="00F14DC4" w:rsidP="00855318">
      <w:pPr>
        <w:rPr>
          <w:rFonts w:ascii="ＭＳ Ｐゴシック" w:hAnsi="ＭＳ Ｐゴシック"/>
          <w:color w:val="222222"/>
          <w:sz w:val="24"/>
          <w:szCs w:val="24"/>
        </w:rPr>
      </w:pPr>
      <w:r w:rsidRPr="00F14DC4">
        <w:rPr>
          <w:rFonts w:ascii="ＭＳ Ｐゴシック" w:hAnsi="ＭＳ Ｐゴシック" w:hint="eastAsia"/>
          <w:color w:val="222222"/>
          <w:sz w:val="24"/>
          <w:szCs w:val="24"/>
        </w:rPr>
        <w:t>積極的にご投稿を、このライジングスターのようなジャーナルに！</w:t>
      </w:r>
    </w:p>
    <w:p w:rsidR="00F14DC4" w:rsidRPr="00F14DC4" w:rsidRDefault="00F14DC4" w:rsidP="00855318">
      <w:pPr>
        <w:rPr>
          <w:rFonts w:ascii="ＭＳ Ｐゴシック" w:hAnsi="ＭＳ Ｐゴシック"/>
          <w:color w:val="222222"/>
          <w:sz w:val="24"/>
          <w:szCs w:val="24"/>
        </w:rPr>
      </w:pPr>
    </w:p>
    <w:p w:rsidR="00F14DC4" w:rsidRPr="00F14DC4" w:rsidRDefault="00F14DC4" w:rsidP="00855318">
      <w:pPr>
        <w:rPr>
          <w:rFonts w:ascii="ＭＳ Ｐゴシック" w:hAnsi="ＭＳ Ｐゴシック"/>
          <w:color w:val="222222"/>
          <w:sz w:val="24"/>
          <w:szCs w:val="24"/>
        </w:rPr>
      </w:pPr>
      <w:r w:rsidRPr="00F14DC4">
        <w:rPr>
          <w:rFonts w:ascii="ＭＳ Ｐゴシック" w:hAnsi="ＭＳ Ｐゴシック" w:hint="eastAsia"/>
          <w:color w:val="222222"/>
          <w:sz w:val="24"/>
          <w:szCs w:val="24"/>
        </w:rPr>
        <w:t>AASD 事務局</w:t>
      </w:r>
    </w:p>
    <w:p w:rsidR="005953AC" w:rsidRPr="00F14DC4" w:rsidRDefault="005953AC" w:rsidP="00855318">
      <w:pPr>
        <w:rPr>
          <w:rFonts w:ascii="ＭＳ Ｐゴシック" w:hAnsi="ＭＳ Ｐゴシック"/>
          <w:color w:val="222222"/>
          <w:sz w:val="24"/>
          <w:szCs w:val="24"/>
        </w:rPr>
      </w:pPr>
    </w:p>
    <w:p w:rsidR="005953AC" w:rsidRPr="00D93079" w:rsidRDefault="005953AC" w:rsidP="00D93079">
      <w:pPr>
        <w:spacing w:line="120" w:lineRule="auto"/>
        <w:jc w:val="left"/>
        <w:rPr>
          <w:color w:val="222222"/>
        </w:rPr>
      </w:pPr>
    </w:p>
    <w:sectPr w:rsidR="005953AC" w:rsidRPr="00D93079" w:rsidSect="00B76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1FB" w:rsidRDefault="001571FB" w:rsidP="002A293A">
      <w:r>
        <w:separator/>
      </w:r>
    </w:p>
  </w:endnote>
  <w:endnote w:type="continuationSeparator" w:id="0">
    <w:p w:rsidR="001571FB" w:rsidRDefault="001571FB" w:rsidP="002A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1FB" w:rsidRDefault="001571FB" w:rsidP="002A293A">
      <w:r>
        <w:separator/>
      </w:r>
    </w:p>
  </w:footnote>
  <w:footnote w:type="continuationSeparator" w:id="0">
    <w:p w:rsidR="001571FB" w:rsidRDefault="001571FB" w:rsidP="002A2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318"/>
    <w:rsid w:val="0009022D"/>
    <w:rsid w:val="00107D84"/>
    <w:rsid w:val="001571FB"/>
    <w:rsid w:val="002A0029"/>
    <w:rsid w:val="002A293A"/>
    <w:rsid w:val="004313AB"/>
    <w:rsid w:val="004655F1"/>
    <w:rsid w:val="00567209"/>
    <w:rsid w:val="005953AC"/>
    <w:rsid w:val="006128E3"/>
    <w:rsid w:val="006143F0"/>
    <w:rsid w:val="006A55FB"/>
    <w:rsid w:val="00713524"/>
    <w:rsid w:val="00855318"/>
    <w:rsid w:val="008E269A"/>
    <w:rsid w:val="009B0679"/>
    <w:rsid w:val="00A27B02"/>
    <w:rsid w:val="00AD2568"/>
    <w:rsid w:val="00B43048"/>
    <w:rsid w:val="00B7607F"/>
    <w:rsid w:val="00B8428B"/>
    <w:rsid w:val="00D93079"/>
    <w:rsid w:val="00DB7AE7"/>
    <w:rsid w:val="00E13E06"/>
    <w:rsid w:val="00F1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18"/>
    <w:pPr>
      <w:spacing w:line="240" w:lineRule="auto"/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6720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32"/>
      <w:szCs w:val="24"/>
    </w:rPr>
  </w:style>
  <w:style w:type="character" w:styleId="a4">
    <w:name w:val="Hyperlink"/>
    <w:basedOn w:val="a0"/>
    <w:uiPriority w:val="99"/>
    <w:semiHidden/>
    <w:unhideWhenUsed/>
    <w:rsid w:val="0085531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A2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A293A"/>
    <w:rPr>
      <w:rFonts w:ascii="Arial" w:eastAsia="ＭＳ Ｐゴシック" w:hAnsi="Arial" w:cs="Arial"/>
      <w:kern w:val="0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2A2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A293A"/>
    <w:rPr>
      <w:rFonts w:ascii="Arial" w:eastAsia="ＭＳ Ｐゴシック" w:hAnsi="Arial" w:cs="Arial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9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5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250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8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9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86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70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636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835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Preferred Customer</cp:lastModifiedBy>
  <cp:revision>4</cp:revision>
  <dcterms:created xsi:type="dcterms:W3CDTF">2016-06-16T01:17:00Z</dcterms:created>
  <dcterms:modified xsi:type="dcterms:W3CDTF">2017-02-22T01:50:00Z</dcterms:modified>
</cp:coreProperties>
</file>